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CA" w:rsidRDefault="008A39CA" w:rsidP="008A39CA">
      <w:pPr>
        <w:pStyle w:val="ConsPlusNormal"/>
        <w:jc w:val="center"/>
        <w:outlineLvl w:val="0"/>
      </w:pPr>
      <w:r>
        <w:t>Реестр</w:t>
      </w:r>
    </w:p>
    <w:p w:rsidR="008A39CA" w:rsidRDefault="008A39CA" w:rsidP="008A39CA">
      <w:pPr>
        <w:pStyle w:val="ConsPlusNormal"/>
        <w:jc w:val="center"/>
      </w:pPr>
      <w:r>
        <w:t>доступности значимых (приоритетных) для инвалидов</w:t>
      </w:r>
      <w:r w:rsidR="00071B32">
        <w:t xml:space="preserve"> </w:t>
      </w:r>
      <w:r>
        <w:t>инфраструктурных объектов, транспортных средств</w:t>
      </w:r>
      <w:r w:rsidR="00071B32">
        <w:t xml:space="preserve"> </w:t>
      </w:r>
      <w:r>
        <w:t>общественного транспорта и транспортных маршрутов</w:t>
      </w:r>
    </w:p>
    <w:p w:rsidR="008A39CA" w:rsidRDefault="008A39CA" w:rsidP="008A39CA">
      <w:pPr>
        <w:pStyle w:val="ConsPlusNormal"/>
        <w:jc w:val="right"/>
        <w:outlineLvl w:val="1"/>
      </w:pPr>
      <w:r>
        <w:t>Часть 1</w:t>
      </w:r>
    </w:p>
    <w:p w:rsidR="008A39CA" w:rsidRDefault="008A39CA" w:rsidP="008A39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1519"/>
        <w:gridCol w:w="1520"/>
        <w:gridCol w:w="1520"/>
        <w:gridCol w:w="1519"/>
        <w:gridCol w:w="1520"/>
        <w:gridCol w:w="1520"/>
        <w:gridCol w:w="1519"/>
        <w:gridCol w:w="1520"/>
        <w:gridCol w:w="1520"/>
        <w:gridCol w:w="1520"/>
      </w:tblGrid>
      <w:tr w:rsidR="008A39CA" w:rsidTr="00071B32">
        <w:tc>
          <w:tcPr>
            <w:tcW w:w="600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7598" w:type="dxa"/>
            <w:gridSpan w:val="5"/>
          </w:tcPr>
          <w:p w:rsidR="008A39CA" w:rsidRDefault="008A39CA" w:rsidP="000074A4">
            <w:pPr>
              <w:pStyle w:val="ConsPlusNormal"/>
              <w:jc w:val="center"/>
            </w:pPr>
            <w:r>
              <w:t>1. Общие сведения об объекте</w:t>
            </w:r>
          </w:p>
        </w:tc>
        <w:tc>
          <w:tcPr>
            <w:tcW w:w="7599" w:type="dxa"/>
            <w:gridSpan w:val="5"/>
          </w:tcPr>
          <w:p w:rsidR="008A39CA" w:rsidRDefault="008A39CA" w:rsidP="000074A4">
            <w:pPr>
              <w:pStyle w:val="ConsPlusNormal"/>
              <w:jc w:val="center"/>
            </w:pPr>
            <w:r>
              <w:t>2. Характеристика деятельности (по обслуживанию населения)</w:t>
            </w:r>
          </w:p>
        </w:tc>
      </w:tr>
      <w:tr w:rsidR="008A39CA" w:rsidTr="00071B32">
        <w:tc>
          <w:tcPr>
            <w:tcW w:w="60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Наименование (вид) объекта социальной инфраструктуры (далее - ОСИ)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Адрес ОСИ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Номер паспорта доступности ОСИ</w:t>
            </w:r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Название организации, расположенной на ОСИ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Вышестоящая организация</w:t>
            </w:r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Виды оказываемых услуг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Категории населения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Категории инвалидов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 xml:space="preserve">Исполнитель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(да, нет)</w:t>
            </w:r>
          </w:p>
        </w:tc>
      </w:tr>
      <w:tr w:rsidR="008A39CA" w:rsidTr="00071B32">
        <w:tc>
          <w:tcPr>
            <w:tcW w:w="60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20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11</w:t>
            </w:r>
          </w:p>
        </w:tc>
      </w:tr>
      <w:tr w:rsidR="00071B32" w:rsidTr="00071B32">
        <w:tc>
          <w:tcPr>
            <w:tcW w:w="600" w:type="dxa"/>
          </w:tcPr>
          <w:p w:rsidR="00071B32" w:rsidRDefault="00071B32" w:rsidP="000074A4">
            <w:pPr>
              <w:pStyle w:val="ConsPlusNormal"/>
              <w:jc w:val="center"/>
            </w:pPr>
          </w:p>
        </w:tc>
        <w:tc>
          <w:tcPr>
            <w:tcW w:w="1519" w:type="dxa"/>
          </w:tcPr>
          <w:p w:rsidR="00071B32" w:rsidRDefault="00153A25" w:rsidP="000074A4">
            <w:pPr>
              <w:pStyle w:val="ConsPlusNormal"/>
              <w:jc w:val="center"/>
            </w:pPr>
            <w:r>
              <w:t>Объект образования</w:t>
            </w:r>
          </w:p>
        </w:tc>
        <w:tc>
          <w:tcPr>
            <w:tcW w:w="1520" w:type="dxa"/>
          </w:tcPr>
          <w:p w:rsidR="00071B32" w:rsidRDefault="00A67CCA" w:rsidP="000074A4">
            <w:pPr>
              <w:pStyle w:val="ConsPlusNormal"/>
              <w:jc w:val="center"/>
            </w:pPr>
            <w:r>
              <w:t xml:space="preserve">654041, Кемеровская область, </w:t>
            </w:r>
            <w:proofErr w:type="gramStart"/>
            <w:r>
              <w:t>г</w:t>
            </w:r>
            <w:proofErr w:type="gramEnd"/>
            <w:r>
              <w:t>. Новокузнецк, 29</w:t>
            </w:r>
          </w:p>
        </w:tc>
        <w:tc>
          <w:tcPr>
            <w:tcW w:w="1520" w:type="dxa"/>
          </w:tcPr>
          <w:p w:rsidR="00071B32" w:rsidRDefault="00071B32" w:rsidP="000074A4">
            <w:pPr>
              <w:pStyle w:val="ConsPlusNormal"/>
              <w:jc w:val="center"/>
            </w:pPr>
          </w:p>
        </w:tc>
        <w:tc>
          <w:tcPr>
            <w:tcW w:w="1519" w:type="dxa"/>
          </w:tcPr>
          <w:p w:rsidR="00071B32" w:rsidRDefault="00A67CCA" w:rsidP="000074A4">
            <w:pPr>
              <w:pStyle w:val="ConsPlusNormal"/>
              <w:jc w:val="center"/>
            </w:pPr>
            <w:r>
              <w:t>МБОУ «СОШ №91»</w:t>
            </w:r>
          </w:p>
        </w:tc>
        <w:tc>
          <w:tcPr>
            <w:tcW w:w="1520" w:type="dxa"/>
          </w:tcPr>
          <w:p w:rsidR="00071B32" w:rsidRDefault="00A67CCA" w:rsidP="000074A4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1520" w:type="dxa"/>
          </w:tcPr>
          <w:p w:rsidR="00071B32" w:rsidRDefault="00A67CCA" w:rsidP="000074A4">
            <w:pPr>
              <w:pStyle w:val="ConsPlusNormal"/>
              <w:jc w:val="center"/>
            </w:pPr>
            <w:proofErr w:type="spellStart"/>
            <w:r>
              <w:t>КОиН</w:t>
            </w:r>
            <w:proofErr w:type="spellEnd"/>
          </w:p>
        </w:tc>
        <w:tc>
          <w:tcPr>
            <w:tcW w:w="1519" w:type="dxa"/>
          </w:tcPr>
          <w:p w:rsidR="00071B32" w:rsidRDefault="00A67CCA" w:rsidP="000074A4">
            <w:pPr>
              <w:pStyle w:val="ConsPlusNormal"/>
              <w:jc w:val="center"/>
            </w:pPr>
            <w:r>
              <w:t>Реализация образовательных программ начального общего, основного общего, среднего общего образования, дополнительных общеобразовательных программ</w:t>
            </w:r>
          </w:p>
        </w:tc>
        <w:tc>
          <w:tcPr>
            <w:tcW w:w="1520" w:type="dxa"/>
          </w:tcPr>
          <w:p w:rsidR="00071B32" w:rsidRDefault="00153A25" w:rsidP="000074A4">
            <w:pPr>
              <w:pStyle w:val="ConsPlusNormal"/>
              <w:jc w:val="center"/>
            </w:pPr>
            <w:r>
              <w:t>Лица от 6,6 до 18 лет</w:t>
            </w:r>
          </w:p>
        </w:tc>
        <w:tc>
          <w:tcPr>
            <w:tcW w:w="1520" w:type="dxa"/>
          </w:tcPr>
          <w:p w:rsidR="00071B32" w:rsidRDefault="00153A25" w:rsidP="000074A4">
            <w:pPr>
              <w:pStyle w:val="ConsPlusNormal"/>
              <w:jc w:val="center"/>
            </w:pPr>
            <w:r>
              <w:t>Г</w:t>
            </w:r>
            <w:proofErr w:type="gramStart"/>
            <w:r>
              <w:t>,К</w:t>
            </w:r>
            <w:proofErr w:type="gramEnd"/>
            <w:r>
              <w:t>,О,С,У</w:t>
            </w:r>
          </w:p>
        </w:tc>
        <w:tc>
          <w:tcPr>
            <w:tcW w:w="1520" w:type="dxa"/>
          </w:tcPr>
          <w:p w:rsidR="00071B32" w:rsidRDefault="00A67CCA" w:rsidP="000074A4">
            <w:pPr>
              <w:pStyle w:val="ConsPlusNormal"/>
              <w:jc w:val="center"/>
            </w:pPr>
            <w:r>
              <w:t>нет</w:t>
            </w:r>
          </w:p>
        </w:tc>
      </w:tr>
    </w:tbl>
    <w:p w:rsidR="008A39CA" w:rsidRDefault="008A39CA" w:rsidP="008A39CA">
      <w:pPr>
        <w:pStyle w:val="ConsPlusNormal"/>
        <w:jc w:val="both"/>
      </w:pPr>
    </w:p>
    <w:p w:rsidR="00056F0D" w:rsidRDefault="00056F0D" w:rsidP="008A39CA">
      <w:pPr>
        <w:pStyle w:val="ConsPlusNormal"/>
        <w:jc w:val="right"/>
        <w:outlineLvl w:val="1"/>
      </w:pPr>
    </w:p>
    <w:p w:rsidR="008A39CA" w:rsidRDefault="008A39CA" w:rsidP="008A39CA">
      <w:pPr>
        <w:pStyle w:val="ConsPlusNormal"/>
        <w:jc w:val="right"/>
        <w:outlineLvl w:val="1"/>
      </w:pPr>
      <w:bookmarkStart w:id="0" w:name="_GoBack"/>
      <w:bookmarkEnd w:id="0"/>
      <w:r>
        <w:t>Часть 2</w:t>
      </w:r>
    </w:p>
    <w:p w:rsidR="008A39CA" w:rsidRDefault="008A39CA" w:rsidP="008A39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92"/>
        <w:gridCol w:w="1692"/>
        <w:gridCol w:w="1692"/>
        <w:gridCol w:w="1649"/>
        <w:gridCol w:w="1736"/>
        <w:gridCol w:w="1692"/>
        <w:gridCol w:w="1692"/>
        <w:gridCol w:w="1692"/>
        <w:gridCol w:w="1693"/>
      </w:tblGrid>
      <w:tr w:rsidR="008A39CA" w:rsidTr="00071B32">
        <w:tc>
          <w:tcPr>
            <w:tcW w:w="567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6725" w:type="dxa"/>
            <w:gridSpan w:val="4"/>
          </w:tcPr>
          <w:p w:rsidR="008A39CA" w:rsidRDefault="008A39CA" w:rsidP="000074A4">
            <w:pPr>
              <w:pStyle w:val="ConsPlusNormal"/>
              <w:jc w:val="center"/>
            </w:pPr>
            <w:r>
              <w:t>3. Состояние доступности объекта</w:t>
            </w:r>
          </w:p>
        </w:tc>
        <w:tc>
          <w:tcPr>
            <w:tcW w:w="8505" w:type="dxa"/>
            <w:gridSpan w:val="5"/>
          </w:tcPr>
          <w:p w:rsidR="008A39CA" w:rsidRDefault="008A39CA" w:rsidP="000074A4">
            <w:pPr>
              <w:pStyle w:val="ConsPlusNormal"/>
              <w:jc w:val="center"/>
            </w:pPr>
            <w:r>
              <w:t>4. Управленческое решение</w:t>
            </w:r>
          </w:p>
        </w:tc>
      </w:tr>
      <w:tr w:rsidR="008A39CA" w:rsidTr="00071B32">
        <w:tc>
          <w:tcPr>
            <w:tcW w:w="567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Вариант </w:t>
            </w:r>
            <w:r>
              <w:lastRenderedPageBreak/>
              <w:t>обустройства объекта &lt;1&gt;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Состояние </w:t>
            </w:r>
            <w:r>
              <w:lastRenderedPageBreak/>
              <w:t>доступности (в т.ч. для различных категорий инвалидов) &lt;2&gt;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Нуждаемость и </w:t>
            </w:r>
            <w:r>
              <w:lastRenderedPageBreak/>
              <w:t>очередность адаптации</w:t>
            </w:r>
          </w:p>
        </w:tc>
        <w:tc>
          <w:tcPr>
            <w:tcW w:w="164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Виды работ по </w:t>
            </w:r>
            <w:r>
              <w:lastRenderedPageBreak/>
              <w:t>адаптации &lt;3&gt;</w:t>
            </w:r>
          </w:p>
        </w:tc>
        <w:tc>
          <w:tcPr>
            <w:tcW w:w="1736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Плановый </w:t>
            </w:r>
            <w:r>
              <w:lastRenderedPageBreak/>
              <w:t>период (срок) исполнения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Ожидаемый </w:t>
            </w:r>
            <w:r>
              <w:lastRenderedPageBreak/>
              <w:t>результат (по состоянию доступности) &lt;4&gt;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>Дата контроля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 xml:space="preserve">Результаты </w:t>
            </w:r>
            <w:r>
              <w:lastRenderedPageBreak/>
              <w:t>контроля &lt;5&gt;</w:t>
            </w:r>
          </w:p>
        </w:tc>
        <w:tc>
          <w:tcPr>
            <w:tcW w:w="169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актуализации информации на Карте доступности субъекта Российской Федерации</w:t>
            </w:r>
          </w:p>
        </w:tc>
      </w:tr>
      <w:tr w:rsidR="008A39CA" w:rsidTr="00071B32">
        <w:tc>
          <w:tcPr>
            <w:tcW w:w="567" w:type="dxa"/>
          </w:tcPr>
          <w:p w:rsidR="008A39CA" w:rsidRDefault="008A39CA" w:rsidP="000074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9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36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9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9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20</w:t>
            </w:r>
          </w:p>
        </w:tc>
      </w:tr>
      <w:tr w:rsidR="008A39CA" w:rsidTr="00071B32">
        <w:tc>
          <w:tcPr>
            <w:tcW w:w="567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692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92" w:type="dxa"/>
          </w:tcPr>
          <w:p w:rsidR="008A39CA" w:rsidRDefault="00A67CCA" w:rsidP="00153A25">
            <w:pPr>
              <w:pStyle w:val="ConsPlusNormal"/>
              <w:jc w:val="center"/>
            </w:pPr>
            <w:r>
              <w:t>Доступно частично, избирательно</w:t>
            </w:r>
          </w:p>
        </w:tc>
        <w:tc>
          <w:tcPr>
            <w:tcW w:w="1692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49" w:type="dxa"/>
          </w:tcPr>
          <w:p w:rsidR="008A39CA" w:rsidRDefault="00A67CCA" w:rsidP="00153A25">
            <w:pPr>
              <w:pStyle w:val="ConsPlusNormal"/>
              <w:jc w:val="center"/>
            </w:pPr>
            <w:r>
              <w:t>Ремонт асфальта, установка тактильных плиток</w:t>
            </w:r>
          </w:p>
        </w:tc>
        <w:tc>
          <w:tcPr>
            <w:tcW w:w="1736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2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2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2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3" w:type="dxa"/>
          </w:tcPr>
          <w:p w:rsidR="008A39CA" w:rsidRDefault="00153A25" w:rsidP="00153A25">
            <w:pPr>
              <w:pStyle w:val="ConsPlusNormal"/>
              <w:jc w:val="center"/>
            </w:pPr>
            <w:r>
              <w:t>Х</w:t>
            </w:r>
          </w:p>
        </w:tc>
      </w:tr>
    </w:tbl>
    <w:p w:rsidR="008A39CA" w:rsidRDefault="008A39CA" w:rsidP="008A39CA">
      <w:pPr>
        <w:sectPr w:rsidR="008A39CA" w:rsidSect="00071B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A39CA" w:rsidRDefault="008A39CA" w:rsidP="008A39CA">
      <w:pPr>
        <w:pStyle w:val="ConsPlusNormal"/>
        <w:jc w:val="both"/>
      </w:pPr>
    </w:p>
    <w:p w:rsidR="008A39CA" w:rsidRDefault="008A39CA" w:rsidP="008A39CA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один из вариантов: "А", "Б".</w:t>
      </w:r>
    </w:p>
    <w:p w:rsidR="008A39CA" w:rsidRDefault="008A39CA" w:rsidP="008A39CA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 xml:space="preserve">казывается: </w:t>
      </w:r>
      <w:proofErr w:type="gramStart"/>
      <w: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8A39CA" w:rsidRDefault="008A39CA" w:rsidP="008A39CA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8A39CA" w:rsidRDefault="008A39CA" w:rsidP="008A39CA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 xml:space="preserve">казывается: </w:t>
      </w:r>
      <w:proofErr w:type="gramStart"/>
      <w: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8A39CA" w:rsidRDefault="008A39CA" w:rsidP="008A39CA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8A39CA" w:rsidRDefault="008A39CA" w:rsidP="008A39CA">
      <w:pPr>
        <w:pStyle w:val="ConsPlusNormal"/>
        <w:jc w:val="both"/>
      </w:pPr>
    </w:p>
    <w:p w:rsidR="008A39CA" w:rsidRDefault="008A39CA" w:rsidP="008A39CA">
      <w:pPr>
        <w:pStyle w:val="ConsPlusNormal"/>
        <w:jc w:val="right"/>
        <w:outlineLvl w:val="1"/>
      </w:pPr>
      <w:r>
        <w:t>Часть 3</w:t>
      </w: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3375"/>
        <w:gridCol w:w="1961"/>
        <w:gridCol w:w="1961"/>
        <w:gridCol w:w="1961"/>
        <w:gridCol w:w="1961"/>
        <w:gridCol w:w="1961"/>
        <w:gridCol w:w="1961"/>
      </w:tblGrid>
      <w:tr w:rsidR="008A39CA" w:rsidTr="00C417F4">
        <w:tc>
          <w:tcPr>
            <w:tcW w:w="656" w:type="dxa"/>
            <w:vMerge w:val="restart"/>
          </w:tcPr>
          <w:p w:rsidR="008A39CA" w:rsidRDefault="008A39CA" w:rsidP="000074A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8A39CA" w:rsidRDefault="008A39CA" w:rsidP="000074A4">
            <w:pPr>
              <w:pStyle w:val="ConsPlusNormal"/>
              <w:jc w:val="center"/>
            </w:pPr>
            <w: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766" w:type="dxa"/>
            <w:gridSpan w:val="6"/>
          </w:tcPr>
          <w:p w:rsidR="008A39CA" w:rsidRDefault="008A39CA" w:rsidP="000074A4">
            <w:pPr>
              <w:pStyle w:val="ConsPlusNormal"/>
              <w:jc w:val="center"/>
            </w:pPr>
            <w:r>
              <w:t>Путь к объекту от ближайшей остановки пассажирского транспорта</w:t>
            </w:r>
          </w:p>
        </w:tc>
      </w:tr>
      <w:tr w:rsidR="008A39CA" w:rsidTr="00C417F4">
        <w:tc>
          <w:tcPr>
            <w:tcW w:w="656" w:type="dxa"/>
            <w:vMerge/>
          </w:tcPr>
          <w:p w:rsidR="008A39CA" w:rsidRDefault="008A39CA" w:rsidP="000074A4"/>
        </w:tc>
        <w:tc>
          <w:tcPr>
            <w:tcW w:w="3375" w:type="dxa"/>
            <w:vMerge/>
          </w:tcPr>
          <w:p w:rsidR="008A39CA" w:rsidRDefault="008A39CA" w:rsidP="000074A4"/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Расстояние до объекта от остановки транспорта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Время движения (пешком)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Наличие выделенного от проезжей части пешеходного пути (да, нет)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8A39CA" w:rsidTr="00C417F4">
        <w:tc>
          <w:tcPr>
            <w:tcW w:w="656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5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27</w:t>
            </w:r>
          </w:p>
        </w:tc>
      </w:tr>
      <w:tr w:rsidR="008A39CA" w:rsidTr="00C417F4">
        <w:tc>
          <w:tcPr>
            <w:tcW w:w="656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3375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1961" w:type="dxa"/>
          </w:tcPr>
          <w:p w:rsidR="008A39CA" w:rsidRDefault="008A39CA" w:rsidP="000074A4">
            <w:pPr>
              <w:pStyle w:val="ConsPlusNormal"/>
            </w:pPr>
          </w:p>
        </w:tc>
      </w:tr>
    </w:tbl>
    <w:p w:rsidR="008A39CA" w:rsidRDefault="008A39CA" w:rsidP="008A39CA">
      <w:pPr>
        <w:pStyle w:val="ConsPlusNormal"/>
        <w:jc w:val="both"/>
      </w:pPr>
    </w:p>
    <w:p w:rsidR="008A39CA" w:rsidRDefault="008A39CA" w:rsidP="008A39CA">
      <w:pPr>
        <w:pStyle w:val="ConsPlusNormal"/>
        <w:jc w:val="center"/>
        <w:outlineLvl w:val="0"/>
      </w:pPr>
      <w:r>
        <w:t>Реестр</w:t>
      </w:r>
    </w:p>
    <w:p w:rsidR="008A39CA" w:rsidRDefault="008A39CA" w:rsidP="008A39CA">
      <w:pPr>
        <w:pStyle w:val="ConsPlusNormal"/>
        <w:jc w:val="center"/>
      </w:pPr>
      <w:r>
        <w:t>доступности значимых (приоритетных) для инвалидов</w:t>
      </w:r>
      <w:r w:rsidR="00C417F4">
        <w:t xml:space="preserve"> </w:t>
      </w:r>
      <w:r>
        <w:t>транспортных средств общественного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2"/>
        <w:gridCol w:w="2633"/>
        <w:gridCol w:w="2633"/>
        <w:gridCol w:w="2633"/>
        <w:gridCol w:w="2633"/>
        <w:gridCol w:w="2633"/>
      </w:tblGrid>
      <w:tr w:rsidR="008A39CA" w:rsidTr="00C417F4">
        <w:tc>
          <w:tcPr>
            <w:tcW w:w="7898" w:type="dxa"/>
            <w:gridSpan w:val="3"/>
          </w:tcPr>
          <w:p w:rsidR="008A39CA" w:rsidRDefault="008A39CA" w:rsidP="000074A4">
            <w:pPr>
              <w:pStyle w:val="ConsPlusNormal"/>
              <w:jc w:val="center"/>
            </w:pPr>
            <w:r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899" w:type="dxa"/>
            <w:gridSpan w:val="3"/>
          </w:tcPr>
          <w:p w:rsidR="008A39CA" w:rsidRDefault="008A39CA" w:rsidP="000074A4">
            <w:pPr>
              <w:pStyle w:val="ConsPlusNormal"/>
              <w:jc w:val="center"/>
            </w:pPr>
            <w: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8A39CA" w:rsidTr="00C417F4">
        <w:tc>
          <w:tcPr>
            <w:tcW w:w="263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автобусы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троллейбусы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трамваи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автобусы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троллейбусы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трамваи</w:t>
            </w:r>
          </w:p>
        </w:tc>
      </w:tr>
      <w:tr w:rsidR="008A39CA" w:rsidTr="00C417F4">
        <w:tc>
          <w:tcPr>
            <w:tcW w:w="2632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  <w:jc w:val="center"/>
            </w:pPr>
            <w:r>
              <w:t>6</w:t>
            </w:r>
          </w:p>
        </w:tc>
      </w:tr>
      <w:tr w:rsidR="008A39CA" w:rsidTr="00C417F4">
        <w:tc>
          <w:tcPr>
            <w:tcW w:w="2632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</w:pPr>
          </w:p>
        </w:tc>
        <w:tc>
          <w:tcPr>
            <w:tcW w:w="2633" w:type="dxa"/>
          </w:tcPr>
          <w:p w:rsidR="008A39CA" w:rsidRDefault="008A39CA" w:rsidP="000074A4">
            <w:pPr>
              <w:pStyle w:val="ConsPlusNormal"/>
            </w:pPr>
          </w:p>
        </w:tc>
      </w:tr>
    </w:tbl>
    <w:p w:rsidR="009A575D" w:rsidRDefault="009A575D"/>
    <w:sectPr w:rsidR="009A575D" w:rsidSect="00071B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9CA"/>
    <w:rsid w:val="00056F0D"/>
    <w:rsid w:val="00071B32"/>
    <w:rsid w:val="0009685C"/>
    <w:rsid w:val="00153A25"/>
    <w:rsid w:val="003D43A4"/>
    <w:rsid w:val="005F4021"/>
    <w:rsid w:val="008A39CA"/>
    <w:rsid w:val="009A575D"/>
    <w:rsid w:val="00A67CCA"/>
    <w:rsid w:val="00C417F4"/>
    <w:rsid w:val="00CD3D93"/>
    <w:rsid w:val="00CD7434"/>
    <w:rsid w:val="00F1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senku</dc:creator>
  <cp:lastModifiedBy>Пользователь Windows</cp:lastModifiedBy>
  <cp:revision>3</cp:revision>
  <dcterms:created xsi:type="dcterms:W3CDTF">2021-09-23T15:56:00Z</dcterms:created>
  <dcterms:modified xsi:type="dcterms:W3CDTF">2021-09-23T16:04:00Z</dcterms:modified>
</cp:coreProperties>
</file>